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90" w:rsidRPr="000E60AF" w:rsidRDefault="003B2F90" w:rsidP="003B2F90">
      <w:pPr>
        <w:rPr>
          <w:b/>
          <w:sz w:val="28"/>
          <w:szCs w:val="28"/>
        </w:rPr>
      </w:pPr>
      <w:r w:rsidRPr="000E60AF">
        <w:rPr>
          <w:b/>
          <w:sz w:val="28"/>
          <w:szCs w:val="28"/>
        </w:rPr>
        <w:t>Water Supply / Plumbing / Water Temperature</w:t>
      </w:r>
    </w:p>
    <w:p w:rsidR="003B2F90" w:rsidRDefault="003B2F90" w:rsidP="0080059D">
      <w:pPr>
        <w:spacing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925739">
        <w:fldChar w:fldCharType="separate"/>
      </w:r>
      <w:r>
        <w:fldChar w:fldCharType="end"/>
      </w:r>
      <w:bookmarkEnd w:id="0"/>
      <w:r>
        <w:t xml:space="preserve"> If you have a private well- water m</w:t>
      </w:r>
      <w:r w:rsidR="00644B3C">
        <w:t>us</w:t>
      </w:r>
      <w:r>
        <w:t>t be tested</w:t>
      </w:r>
      <w:r w:rsidR="00644B3C">
        <w:t>.</w:t>
      </w:r>
      <w:r>
        <w:t xml:space="preserve"> </w:t>
      </w:r>
    </w:p>
    <w:p w:rsidR="003B2F90" w:rsidRDefault="003B2F90" w:rsidP="0080059D">
      <w:pPr>
        <w:spacing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925739">
        <w:fldChar w:fldCharType="separate"/>
      </w:r>
      <w:r>
        <w:fldChar w:fldCharType="end"/>
      </w:r>
      <w:bookmarkEnd w:id="1"/>
      <w:r w:rsidR="00C056FC">
        <w:t xml:space="preserve">  T</w:t>
      </w:r>
      <w:r>
        <w:t xml:space="preserve">oilets and baths </w:t>
      </w:r>
      <w:r w:rsidR="00C056FC">
        <w:t>must be clean and have running water</w:t>
      </w:r>
      <w:r w:rsidR="00644B3C">
        <w:t>.</w:t>
      </w:r>
      <w:r>
        <w:t xml:space="preserve"> </w:t>
      </w:r>
    </w:p>
    <w:bookmarkStart w:id="2" w:name="_GoBack"/>
    <w:bookmarkEnd w:id="2"/>
    <w:p w:rsidR="003B2F90" w:rsidRPr="00644B3C" w:rsidRDefault="003B2F90" w:rsidP="0080059D">
      <w:pPr>
        <w:spacing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925739">
        <w:fldChar w:fldCharType="separate"/>
      </w:r>
      <w:r>
        <w:fldChar w:fldCharType="end"/>
      </w:r>
      <w:bookmarkEnd w:id="3"/>
      <w:r>
        <w:t xml:space="preserve"> Hot water temperature </w:t>
      </w:r>
      <w:r w:rsidRPr="003B2F90">
        <w:rPr>
          <w:u w:val="single"/>
        </w:rPr>
        <w:t>must not exceed 120° F</w:t>
      </w:r>
      <w:r w:rsidR="00644B3C">
        <w:rPr>
          <w:u w:val="single"/>
        </w:rPr>
        <w:t xml:space="preserve">. </w:t>
      </w:r>
      <w:r w:rsidR="00644B3C">
        <w:t>(Please check your water heater settings prior to health inspection)</w:t>
      </w:r>
    </w:p>
    <w:p w:rsidR="003B2F90" w:rsidRPr="000E60AF" w:rsidRDefault="003B2F90" w:rsidP="003B2F90">
      <w:pPr>
        <w:rPr>
          <w:b/>
          <w:sz w:val="28"/>
          <w:szCs w:val="28"/>
        </w:rPr>
      </w:pPr>
      <w:r w:rsidRPr="000E60AF">
        <w:rPr>
          <w:b/>
          <w:sz w:val="28"/>
          <w:szCs w:val="28"/>
        </w:rPr>
        <w:t>Food Holding Temperature</w:t>
      </w:r>
    </w:p>
    <w:p w:rsidR="003B2F90" w:rsidRDefault="003B2F90" w:rsidP="003B2F90"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 w:rsidR="00925739">
        <w:rPr>
          <w:b/>
        </w:rPr>
      </w:r>
      <w:r w:rsidR="00925739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t>Refrigerator thermometer needed and should reflect 41°</w:t>
      </w:r>
      <w:r w:rsidR="00532870">
        <w:t xml:space="preserve"> F (or below)</w:t>
      </w:r>
      <w:r w:rsidR="00593A0F">
        <w:t>.</w:t>
      </w:r>
    </w:p>
    <w:p w:rsidR="00532870" w:rsidRDefault="00532870" w:rsidP="003B2F90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925739">
        <w:fldChar w:fldCharType="separate"/>
      </w:r>
      <w:r>
        <w:fldChar w:fldCharType="end"/>
      </w:r>
      <w:bookmarkEnd w:id="5"/>
      <w:r>
        <w:t xml:space="preserve"> Liquid from the refrigerator must be 41°F (or below)</w:t>
      </w:r>
      <w:r w:rsidR="00593A0F">
        <w:t>.</w:t>
      </w:r>
    </w:p>
    <w:p w:rsidR="00532870" w:rsidRPr="000E60AF" w:rsidRDefault="00532870" w:rsidP="003B2F90">
      <w:pPr>
        <w:rPr>
          <w:b/>
          <w:sz w:val="28"/>
          <w:szCs w:val="28"/>
        </w:rPr>
      </w:pPr>
      <w:r w:rsidRPr="000E60AF">
        <w:rPr>
          <w:b/>
          <w:sz w:val="28"/>
          <w:szCs w:val="28"/>
        </w:rPr>
        <w:t>Vermin Control</w:t>
      </w:r>
    </w:p>
    <w:p w:rsidR="00532870" w:rsidRDefault="00532870" w:rsidP="003B2F90">
      <w:pPr>
        <w:rPr>
          <w:rFonts w:eastAsia="MS Gothic"/>
        </w:rPr>
      </w:pPr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925739">
        <w:rPr>
          <w:rFonts w:ascii="MS Gothic" w:eastAsia="MS Gothic" w:hAnsi="MS Gothic"/>
        </w:rPr>
      </w:r>
      <w:r w:rsidR="0092573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Windows and doors used for ventilation must have screening</w:t>
      </w:r>
      <w:r w:rsidR="00593A0F">
        <w:rPr>
          <w:rFonts w:eastAsia="MS Gothic"/>
        </w:rPr>
        <w:t>.</w:t>
      </w:r>
    </w:p>
    <w:p w:rsidR="00532870" w:rsidRPr="000E60AF" w:rsidRDefault="00532870" w:rsidP="003B2F90">
      <w:pPr>
        <w:rPr>
          <w:rFonts w:eastAsia="MS Gothic"/>
          <w:b/>
          <w:sz w:val="28"/>
          <w:szCs w:val="28"/>
        </w:rPr>
      </w:pPr>
      <w:r w:rsidRPr="000E60AF">
        <w:rPr>
          <w:rFonts w:eastAsia="MS Gothic"/>
          <w:b/>
          <w:sz w:val="28"/>
          <w:szCs w:val="28"/>
        </w:rPr>
        <w:t>Smoke Detectors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eastAsia="MS Gothic"/>
          <w:b/>
        </w:rPr>
        <w:instrText xml:space="preserve"> FORMCHECKBOX </w:instrText>
      </w:r>
      <w:r w:rsidR="00925739">
        <w:rPr>
          <w:rFonts w:eastAsia="MS Gothic"/>
          <w:b/>
        </w:rPr>
      </w:r>
      <w:r w:rsidR="00925739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7"/>
      <w:r>
        <w:rPr>
          <w:rFonts w:eastAsia="MS Gothic"/>
        </w:rPr>
        <w:t xml:space="preserve"> Smoke detectors must be located near kitchen and bedrooms</w:t>
      </w:r>
      <w:r w:rsidR="00593A0F">
        <w:rPr>
          <w:rFonts w:eastAsia="MS Gothic"/>
        </w:rPr>
        <w:t>.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8"/>
      <w:r>
        <w:rPr>
          <w:rFonts w:eastAsia="MS Gothic"/>
        </w:rPr>
        <w:t xml:space="preserve"> Batteries must be checked regularly</w:t>
      </w:r>
      <w:r w:rsidR="00593A0F">
        <w:rPr>
          <w:rFonts w:eastAsia="MS Gothic"/>
        </w:rPr>
        <w:t>.</w:t>
      </w:r>
    </w:p>
    <w:p w:rsidR="00532870" w:rsidRPr="000E60AF" w:rsidRDefault="00532870" w:rsidP="003B2F90">
      <w:pPr>
        <w:rPr>
          <w:rFonts w:eastAsia="MS Gothic"/>
          <w:b/>
          <w:sz w:val="28"/>
          <w:szCs w:val="28"/>
        </w:rPr>
      </w:pPr>
      <w:r w:rsidRPr="000E60AF">
        <w:rPr>
          <w:rFonts w:eastAsia="MS Gothic"/>
          <w:b/>
          <w:sz w:val="28"/>
          <w:szCs w:val="28"/>
        </w:rPr>
        <w:t>Garbage Disposal and Sewage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eastAsia="MS Gothic"/>
          <w:b/>
        </w:rPr>
        <w:instrText xml:space="preserve"> FORMCHECKBOX </w:instrText>
      </w:r>
      <w:r w:rsidR="00925739">
        <w:rPr>
          <w:rFonts w:eastAsia="MS Gothic"/>
          <w:b/>
        </w:rPr>
      </w:r>
      <w:r w:rsidR="00925739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9"/>
      <w:r>
        <w:rPr>
          <w:rFonts w:eastAsia="MS Gothic"/>
          <w:b/>
        </w:rPr>
        <w:t xml:space="preserve"> </w:t>
      </w:r>
      <w:r>
        <w:rPr>
          <w:rFonts w:eastAsia="MS Gothic"/>
        </w:rPr>
        <w:t>All outside garbage cans must have lids</w:t>
      </w:r>
      <w:r w:rsidR="00593A0F">
        <w:rPr>
          <w:rFonts w:eastAsia="MS Gothic"/>
        </w:rPr>
        <w:t>.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0"/>
      <w:r>
        <w:rPr>
          <w:rFonts w:eastAsia="MS Gothic"/>
        </w:rPr>
        <w:t xml:space="preserve"> Must inform 4kids of pick up/disposal schedule</w:t>
      </w:r>
      <w:r w:rsidR="00593A0F">
        <w:rPr>
          <w:rFonts w:eastAsia="MS Gothic"/>
        </w:rPr>
        <w:t>.</w:t>
      </w:r>
      <w:r>
        <w:rPr>
          <w:rFonts w:eastAsia="MS Gothic"/>
        </w:rPr>
        <w:t xml:space="preserve"> 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1"/>
      <w:r>
        <w:rPr>
          <w:rFonts w:eastAsia="MS Gothic"/>
        </w:rPr>
        <w:t xml:space="preserve"> Sewage system must be functioning</w:t>
      </w:r>
      <w:r w:rsidR="00593A0F">
        <w:rPr>
          <w:rFonts w:eastAsia="MS Gothic"/>
        </w:rPr>
        <w:t>.</w:t>
      </w:r>
      <w:r>
        <w:rPr>
          <w:rFonts w:eastAsia="MS Gothic"/>
        </w:rPr>
        <w:t xml:space="preserve"> </w:t>
      </w:r>
    </w:p>
    <w:p w:rsidR="0080059D" w:rsidRPr="000E60AF" w:rsidRDefault="0080059D" w:rsidP="00C4245A">
      <w:pPr>
        <w:tabs>
          <w:tab w:val="left" w:pos="6750"/>
        </w:tabs>
        <w:rPr>
          <w:rFonts w:eastAsia="MS Gothic"/>
          <w:b/>
          <w:sz w:val="28"/>
          <w:szCs w:val="28"/>
        </w:rPr>
      </w:pPr>
      <w:r w:rsidRPr="000E60AF">
        <w:rPr>
          <w:rFonts w:eastAsia="MS Gothic"/>
          <w:b/>
          <w:sz w:val="28"/>
          <w:szCs w:val="28"/>
        </w:rPr>
        <w:t>Pool and Water Safety</w:t>
      </w:r>
      <w:r w:rsidR="00C4245A">
        <w:rPr>
          <w:rFonts w:eastAsia="MS Gothic"/>
          <w:b/>
          <w:sz w:val="28"/>
          <w:szCs w:val="28"/>
        </w:rPr>
        <w:tab/>
      </w:r>
    </w:p>
    <w:p w:rsidR="0080059D" w:rsidRDefault="0080059D" w:rsidP="0080059D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Swimming pools must have a barrier of at least (4) feet in height on all sides</w:t>
      </w:r>
      <w:r w:rsidR="00593A0F">
        <w:rPr>
          <w:rFonts w:eastAsia="MS Gothic"/>
        </w:rPr>
        <w:t>.</w:t>
      </w:r>
    </w:p>
    <w:p w:rsidR="0080059D" w:rsidRDefault="0080059D" w:rsidP="0080059D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All access doors to the swimming pool barrier must have at least </w:t>
      </w:r>
      <w:r w:rsidRPr="0080059D">
        <w:rPr>
          <w:rFonts w:eastAsia="MS Gothic"/>
          <w:b/>
          <w:u w:val="single"/>
        </w:rPr>
        <w:t>two</w:t>
      </w:r>
      <w:r>
        <w:rPr>
          <w:rFonts w:eastAsia="MS Gothic"/>
        </w:rPr>
        <w:t xml:space="preserve"> of the following safety features (and be </w:t>
      </w:r>
      <w:proofErr w:type="gramStart"/>
      <w:r>
        <w:rPr>
          <w:rFonts w:eastAsia="MS Gothic"/>
        </w:rPr>
        <w:t>inaccessible</w:t>
      </w:r>
      <w:proofErr w:type="gramEnd"/>
      <w:r>
        <w:rPr>
          <w:rFonts w:eastAsia="MS Gothic"/>
        </w:rPr>
        <w:t xml:space="preserve"> to children): alarm, key lock, self-locking door or bolt lock</w:t>
      </w:r>
      <w:r w:rsidR="00593A0F">
        <w:rPr>
          <w:rFonts w:eastAsia="MS Gothic"/>
        </w:rPr>
        <w:t>.</w:t>
      </w:r>
    </w:p>
    <w:p w:rsidR="0080059D" w:rsidRDefault="0080059D" w:rsidP="0080059D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Swimming pool entry must be locked whenever not in use</w:t>
      </w:r>
      <w:r w:rsidR="00593A0F">
        <w:rPr>
          <w:rFonts w:eastAsia="MS Gothic"/>
        </w:rPr>
        <w:t>.</w:t>
      </w:r>
    </w:p>
    <w:p w:rsidR="0080059D" w:rsidRDefault="0080059D" w:rsidP="0080059D">
      <w:pPr>
        <w:rPr>
          <w:rFonts w:eastAsia="MS Gothic"/>
        </w:rPr>
      </w:pPr>
      <w:r>
        <w:rPr>
          <w:rFonts w:ascii="MS Gothic" w:eastAsia="MS Gothic" w:hAnsi="MS Gothic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925739">
        <w:rPr>
          <w:rFonts w:ascii="MS Gothic" w:eastAsia="MS Gothic" w:hAnsi="MS Gothic"/>
        </w:rPr>
      </w:r>
      <w:r w:rsidR="00925739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 xml:space="preserve"> </w:t>
      </w:r>
      <w:r>
        <w:rPr>
          <w:rFonts w:eastAsia="MS Gothic"/>
        </w:rPr>
        <w:t>Steps or ladders leading to above-ground pools must be secured, locked, or removed when not in use</w:t>
      </w:r>
      <w:r w:rsidR="00593A0F">
        <w:rPr>
          <w:rFonts w:eastAsia="MS Gothic"/>
        </w:rPr>
        <w:t>.</w:t>
      </w:r>
    </w:p>
    <w:p w:rsidR="0080059D" w:rsidRDefault="0080059D" w:rsidP="0080059D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Hot tubs and spas are required to have a safety cover and be locked when not in use</w:t>
      </w:r>
      <w:r w:rsidR="00593A0F">
        <w:rPr>
          <w:rFonts w:eastAsia="MS Gothic"/>
        </w:rPr>
        <w:t>.</w:t>
      </w:r>
    </w:p>
    <w:p w:rsidR="0080059D" w:rsidRDefault="0080059D" w:rsidP="0080059D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 w:rsidR="00593A0F">
        <w:rPr>
          <w:rFonts w:eastAsia="MS Gothic"/>
        </w:rPr>
        <w:t>All caregivers must complete</w:t>
      </w:r>
      <w:r>
        <w:rPr>
          <w:rFonts w:eastAsia="MS Gothic"/>
        </w:rPr>
        <w:t xml:space="preserve"> a basic </w:t>
      </w:r>
      <w:r w:rsidR="00593A0F">
        <w:rPr>
          <w:rFonts w:eastAsia="MS Gothic"/>
        </w:rPr>
        <w:t>water safety course.</w:t>
      </w:r>
    </w:p>
    <w:p w:rsidR="0080059D" w:rsidRDefault="0080059D" w:rsidP="0080059D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Children who are not proficient in swimming must wear an approved floating device in the swimming pool</w:t>
      </w:r>
      <w:r w:rsidR="00593A0F">
        <w:rPr>
          <w:rFonts w:eastAsia="MS Gothic"/>
        </w:rPr>
        <w:t>.</w:t>
      </w:r>
    </w:p>
    <w:p w:rsidR="000E60AF" w:rsidRPr="00ED5A77" w:rsidRDefault="0080059D" w:rsidP="003B2F90">
      <w:r>
        <w:rPr>
          <w:rFonts w:eastAsia="MS Gothic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Direct adult supervision is required </w:t>
      </w:r>
      <w:r w:rsidR="00593A0F">
        <w:rPr>
          <w:rFonts w:eastAsia="MS Gothic"/>
        </w:rPr>
        <w:t xml:space="preserve">at all times </w:t>
      </w:r>
      <w:r>
        <w:rPr>
          <w:rFonts w:eastAsia="MS Gothic"/>
        </w:rPr>
        <w:t>when children are in or a</w:t>
      </w:r>
      <w:r w:rsidR="00593A0F">
        <w:rPr>
          <w:rFonts w:eastAsia="MS Gothic"/>
        </w:rPr>
        <w:t xml:space="preserve">round the swimming pool, spa, </w:t>
      </w:r>
      <w:r>
        <w:rPr>
          <w:rFonts w:eastAsia="MS Gothic"/>
        </w:rPr>
        <w:t xml:space="preserve">hot tub area </w:t>
      </w:r>
      <w:r w:rsidR="00593A0F">
        <w:rPr>
          <w:rFonts w:eastAsia="MS Gothic"/>
        </w:rPr>
        <w:t>or any body of water.</w:t>
      </w:r>
    </w:p>
    <w:p w:rsidR="00ED5A77" w:rsidRPr="0080059D" w:rsidRDefault="00ED5A77" w:rsidP="00ED5A77">
      <w:pPr>
        <w:rPr>
          <w:rFonts w:eastAsia="MS Gothic"/>
          <w:b/>
          <w:sz w:val="28"/>
          <w:szCs w:val="28"/>
        </w:rPr>
      </w:pPr>
      <w:r w:rsidRPr="0080059D">
        <w:rPr>
          <w:rFonts w:eastAsia="MS Gothic"/>
          <w:b/>
          <w:sz w:val="28"/>
          <w:szCs w:val="28"/>
        </w:rPr>
        <w:lastRenderedPageBreak/>
        <w:t xml:space="preserve">For Children Under 6 Years of Age </w:t>
      </w:r>
    </w:p>
    <w:p w:rsidR="00ED5A77" w:rsidRDefault="00ED5A77" w:rsidP="00ED5A77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2"/>
      <w:r>
        <w:rPr>
          <w:rFonts w:eastAsia="MS Gothic"/>
        </w:rPr>
        <w:t xml:space="preserve"> Must have safety caps over all visible electrical outlets</w:t>
      </w:r>
      <w:r w:rsidR="00593A0F">
        <w:rPr>
          <w:rFonts w:eastAsia="MS Gothic"/>
        </w:rPr>
        <w:t>.</w:t>
      </w:r>
    </w:p>
    <w:p w:rsidR="00ED5A77" w:rsidRDefault="00ED5A77" w:rsidP="00ED5A77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3"/>
      <w:r>
        <w:rPr>
          <w:rFonts w:eastAsia="MS Gothic"/>
        </w:rPr>
        <w:t xml:space="preserve"> Must have Guard rails on bed if child is under age 4</w:t>
      </w:r>
      <w:r w:rsidR="00593A0F">
        <w:rPr>
          <w:rFonts w:eastAsia="MS Gothic"/>
        </w:rPr>
        <w:t>.</w:t>
      </w:r>
    </w:p>
    <w:p w:rsidR="00ED5A77" w:rsidRDefault="00ED5A77" w:rsidP="00ED5A77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2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4"/>
      <w:r>
        <w:rPr>
          <w:rFonts w:eastAsia="MS Gothic"/>
        </w:rPr>
        <w:t xml:space="preserve"> Cribs for infants must be away from window and mini-blind cords or other strangulation hazards</w:t>
      </w:r>
      <w:r w:rsidR="00593A0F">
        <w:rPr>
          <w:rFonts w:eastAsia="MS Gothic"/>
        </w:rPr>
        <w:t>.</w:t>
      </w:r>
      <w:r>
        <w:rPr>
          <w:rFonts w:eastAsia="MS Gothic"/>
        </w:rPr>
        <w:t xml:space="preserve"> </w:t>
      </w:r>
    </w:p>
    <w:p w:rsidR="00ED5A77" w:rsidRPr="00ED5A77" w:rsidRDefault="00ED5A77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5"/>
      <w:r>
        <w:rPr>
          <w:rFonts w:eastAsia="MS Gothic"/>
        </w:rPr>
        <w:t xml:space="preserve"> Child safety latches on cupboards and drawers containing items that would be harmful, with the exception of medications or toxic cleaners which need to be locked away with a key or combination lock</w:t>
      </w:r>
      <w:r w:rsidR="00593A0F">
        <w:rPr>
          <w:rFonts w:eastAsia="MS Gothic"/>
        </w:rPr>
        <w:t>.</w:t>
      </w:r>
    </w:p>
    <w:p w:rsidR="00532870" w:rsidRPr="0080059D" w:rsidRDefault="00532870" w:rsidP="003B2F90">
      <w:pPr>
        <w:rPr>
          <w:rFonts w:eastAsia="MS Gothic"/>
          <w:b/>
          <w:sz w:val="28"/>
          <w:szCs w:val="28"/>
        </w:rPr>
      </w:pPr>
      <w:r w:rsidRPr="0080059D">
        <w:rPr>
          <w:rFonts w:eastAsia="MS Gothic"/>
          <w:b/>
          <w:sz w:val="28"/>
          <w:szCs w:val="28"/>
        </w:rPr>
        <w:t>Other Safety Requirements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eastAsia="MS Gothic"/>
          <w:b/>
        </w:rPr>
        <w:instrText xml:space="preserve"> FORMCHECKBOX </w:instrText>
      </w:r>
      <w:r w:rsidR="00925739">
        <w:rPr>
          <w:rFonts w:eastAsia="MS Gothic"/>
          <w:b/>
        </w:rPr>
      </w:r>
      <w:r w:rsidR="00925739">
        <w:rPr>
          <w:rFonts w:eastAsia="MS Gothic"/>
          <w:b/>
        </w:rPr>
        <w:fldChar w:fldCharType="separate"/>
      </w:r>
      <w:r>
        <w:rPr>
          <w:rFonts w:eastAsia="MS Gothic"/>
          <w:b/>
        </w:rPr>
        <w:fldChar w:fldCharType="end"/>
      </w:r>
      <w:bookmarkEnd w:id="16"/>
      <w:r>
        <w:rPr>
          <w:rFonts w:eastAsia="MS Gothic"/>
          <w:b/>
        </w:rPr>
        <w:t xml:space="preserve"> </w:t>
      </w:r>
      <w:r>
        <w:rPr>
          <w:rFonts w:eastAsia="MS Gothic"/>
        </w:rPr>
        <w:t>All medications and toxic cleansers must be locked up (with a key or combination lock) and inaccessible to children</w:t>
      </w:r>
      <w:r w:rsidR="00B03DF0">
        <w:rPr>
          <w:rFonts w:eastAsia="MS Gothic"/>
        </w:rPr>
        <w:t>.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7"/>
      <w:r>
        <w:rPr>
          <w:rFonts w:eastAsia="MS Gothic"/>
        </w:rPr>
        <w:t xml:space="preserve"> First aid supplies and battery operated flashlights readily available in case of emergency</w:t>
      </w:r>
      <w:r w:rsidR="00B03DF0">
        <w:rPr>
          <w:rFonts w:eastAsia="MS Gothic"/>
        </w:rPr>
        <w:t>.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8"/>
      <w:r>
        <w:rPr>
          <w:rFonts w:eastAsia="MS Gothic"/>
        </w:rPr>
        <w:t xml:space="preserve"> Emergency phone numbers posted near phone and transportation readily available in case of emergency</w:t>
      </w:r>
      <w:r w:rsidR="00B03DF0">
        <w:rPr>
          <w:rFonts w:eastAsia="MS Gothic"/>
        </w:rPr>
        <w:t>.</w:t>
      </w:r>
    </w:p>
    <w:p w:rsidR="00532870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19"/>
      <w:r>
        <w:rPr>
          <w:rFonts w:eastAsia="MS Gothic"/>
        </w:rPr>
        <w:t xml:space="preserve"> Evacuation plan posted in </w:t>
      </w:r>
      <w:r w:rsidR="00B03DF0">
        <w:rPr>
          <w:rFonts w:eastAsia="MS Gothic"/>
        </w:rPr>
        <w:t>a highly visible</w:t>
      </w:r>
      <w:r>
        <w:rPr>
          <w:rFonts w:eastAsia="MS Gothic"/>
        </w:rPr>
        <w:t xml:space="preserve"> place and shared/practiced with children</w:t>
      </w:r>
      <w:r w:rsidR="00B03DF0">
        <w:rPr>
          <w:rFonts w:eastAsia="MS Gothic"/>
        </w:rPr>
        <w:t>.</w:t>
      </w:r>
    </w:p>
    <w:p w:rsidR="00CD247B" w:rsidRDefault="00532870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0"/>
      <w:r>
        <w:rPr>
          <w:rFonts w:eastAsia="MS Gothic"/>
        </w:rPr>
        <w:t xml:space="preserve"> Portable chemical fire extinguisher (size 2A10BC) must be accessible in kitchen. 2</w:t>
      </w:r>
      <w:r w:rsidRPr="00532870">
        <w:rPr>
          <w:rFonts w:eastAsia="MS Gothic"/>
          <w:vertAlign w:val="superscript"/>
        </w:rPr>
        <w:t>nd</w:t>
      </w:r>
      <w:r>
        <w:rPr>
          <w:rFonts w:eastAsia="MS Gothic"/>
        </w:rPr>
        <w:t xml:space="preserve"> floor must also have accessible </w:t>
      </w:r>
      <w:r w:rsidR="00CD247B">
        <w:rPr>
          <w:rFonts w:eastAsia="MS Gothic"/>
        </w:rPr>
        <w:t>fire extinguisher. If extinguisher is over 1 year old, must have tag from Fire Department</w:t>
      </w:r>
      <w:r w:rsidR="00B03DF0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1"/>
      <w:r>
        <w:rPr>
          <w:rFonts w:eastAsia="MS Gothic"/>
        </w:rPr>
        <w:t xml:space="preserve"> Fire drills, including all children, must be held every 6 months</w:t>
      </w:r>
      <w:r w:rsidR="00B03DF0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2"/>
      <w:r>
        <w:rPr>
          <w:rFonts w:eastAsia="MS Gothic"/>
        </w:rPr>
        <w:t xml:space="preserve"> Alcoholic beverages must be locked up and inaccessible to children</w:t>
      </w:r>
      <w:r w:rsidR="00B03DF0">
        <w:rPr>
          <w:rFonts w:eastAsia="MS Gothic"/>
        </w:rPr>
        <w:t>.</w:t>
      </w:r>
    </w:p>
    <w:p w:rsidR="00532870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3"/>
      <w:r>
        <w:rPr>
          <w:rFonts w:eastAsia="MS Gothic"/>
        </w:rPr>
        <w:t xml:space="preserve"> </w:t>
      </w:r>
      <w:r w:rsidR="00B03DF0">
        <w:rPr>
          <w:rFonts w:eastAsia="MS Gothic"/>
        </w:rPr>
        <w:t>Firearms</w:t>
      </w:r>
      <w:r>
        <w:rPr>
          <w:rFonts w:eastAsia="MS Gothic"/>
        </w:rPr>
        <w:t xml:space="preserve"> and ammunition must be kept in separate, lock</w:t>
      </w:r>
      <w:r w:rsidR="00B03DF0">
        <w:rPr>
          <w:rFonts w:eastAsia="MS Gothic"/>
        </w:rPr>
        <w:t>ed cabinets.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4"/>
      <w:r w:rsidR="00B03DF0">
        <w:rPr>
          <w:rFonts w:eastAsia="MS Gothic"/>
        </w:rPr>
        <w:t xml:space="preserve"> Mat,</w:t>
      </w:r>
      <w:r>
        <w:rPr>
          <w:rFonts w:eastAsia="MS Gothic"/>
        </w:rPr>
        <w:t xml:space="preserve"> decals or non-skid surface </w:t>
      </w:r>
      <w:r w:rsidR="00B03DF0">
        <w:rPr>
          <w:rFonts w:eastAsia="MS Gothic"/>
        </w:rPr>
        <w:t xml:space="preserve">must be present </w:t>
      </w:r>
      <w:r>
        <w:rPr>
          <w:rFonts w:eastAsia="MS Gothic"/>
        </w:rPr>
        <w:t>in</w:t>
      </w:r>
      <w:r w:rsidR="00B03DF0">
        <w:rPr>
          <w:rFonts w:eastAsia="MS Gothic"/>
        </w:rPr>
        <w:t xml:space="preserve"> the</w:t>
      </w:r>
      <w:r>
        <w:rPr>
          <w:rFonts w:eastAsia="MS Gothic"/>
        </w:rPr>
        <w:t xml:space="preserve"> bathtub or shower which will be used by foster child</w:t>
      </w:r>
      <w:r w:rsidR="00B03DF0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5"/>
      <w:r>
        <w:rPr>
          <w:rFonts w:eastAsia="MS Gothic"/>
        </w:rPr>
        <w:t xml:space="preserve"> Home must be free from any objects, materials, or conditions which could cause danger to children of all ages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6"/>
      <w:r>
        <w:rPr>
          <w:rFonts w:eastAsia="MS Gothic"/>
        </w:rPr>
        <w:t xml:space="preserve"> Top bunk beds must have guard rails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7"/>
      <w:r>
        <w:rPr>
          <w:rFonts w:eastAsia="MS Gothic"/>
        </w:rPr>
        <w:t xml:space="preserve"> Bedrooms on 2</w:t>
      </w:r>
      <w:r w:rsidRPr="00CD247B">
        <w:rPr>
          <w:rFonts w:eastAsia="MS Gothic"/>
          <w:vertAlign w:val="superscript"/>
        </w:rPr>
        <w:t>nd</w:t>
      </w:r>
      <w:r>
        <w:rPr>
          <w:rFonts w:eastAsia="MS Gothic"/>
        </w:rPr>
        <w:t xml:space="preserve"> floor or above must have a window or door with approved means of exit. Rope ladder is required for 2</w:t>
      </w:r>
      <w:r w:rsidRPr="00CD247B">
        <w:rPr>
          <w:rFonts w:eastAsia="MS Gothic"/>
          <w:vertAlign w:val="superscript"/>
        </w:rPr>
        <w:t>nd</w:t>
      </w:r>
      <w:r>
        <w:rPr>
          <w:rFonts w:eastAsia="MS Gothic"/>
        </w:rPr>
        <w:t xml:space="preserve"> floor window on a house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8"/>
      <w:r>
        <w:rPr>
          <w:rFonts w:eastAsia="MS Gothic"/>
        </w:rPr>
        <w:t xml:space="preserve"> Pets must be properly vaccinated against rabies and a copy of vaccinations kept on file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29"/>
      <w:r>
        <w:rPr>
          <w:rFonts w:eastAsia="MS Gothic"/>
        </w:rPr>
        <w:t xml:space="preserve"> Children’s access to large pets or potentially dangerous</w:t>
      </w:r>
      <w:r w:rsidR="00976DAA">
        <w:rPr>
          <w:rFonts w:eastAsia="MS Gothic"/>
        </w:rPr>
        <w:t xml:space="preserve"> animals</w:t>
      </w:r>
      <w:r>
        <w:rPr>
          <w:rFonts w:eastAsia="MS Gothic"/>
        </w:rPr>
        <w:t xml:space="preserve"> must be restricted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30"/>
      <w:r>
        <w:rPr>
          <w:rFonts w:eastAsia="MS Gothic"/>
        </w:rPr>
        <w:t xml:space="preserve"> Children must have a safe outdoor play area as part of the property or within a reasonable walking distance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31"/>
      <w:r>
        <w:rPr>
          <w:rFonts w:eastAsia="MS Gothic"/>
        </w:rPr>
        <w:t xml:space="preserve"> All combustible items must be properly stored away from sources of heat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32"/>
      <w:r>
        <w:rPr>
          <w:rFonts w:eastAsia="MS Gothic"/>
        </w:rPr>
        <w:t xml:space="preserve"> Home must not be heated by gas heaters without vents</w:t>
      </w:r>
      <w:r w:rsidR="00976DAA">
        <w:rPr>
          <w:rFonts w:eastAsia="MS Gothic"/>
        </w:rPr>
        <w:t>.</w:t>
      </w:r>
    </w:p>
    <w:p w:rsidR="00CD247B" w:rsidRDefault="00CD247B" w:rsidP="003B2F90">
      <w:pPr>
        <w:rPr>
          <w:rFonts w:eastAsia="MS Gothic"/>
        </w:rPr>
      </w:pPr>
      <w:r>
        <w:rPr>
          <w:rFonts w:eastAsia="MS Gothic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9"/>
      <w:r>
        <w:rPr>
          <w:rFonts w:eastAsia="MS Gothic"/>
        </w:rPr>
        <w:instrText xml:space="preserve"> FORMCHECKBOX </w:instrText>
      </w:r>
      <w:r w:rsidR="00925739">
        <w:rPr>
          <w:rFonts w:eastAsia="MS Gothic"/>
        </w:rPr>
      </w:r>
      <w:r w:rsidR="00925739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bookmarkEnd w:id="33"/>
      <w:r>
        <w:rPr>
          <w:rFonts w:eastAsia="MS Gothic"/>
        </w:rPr>
        <w:t xml:space="preserve"> All fireplaces, space heaters, steam radiators, and hot surfaces must be shielded against accidental contact</w:t>
      </w:r>
      <w:r w:rsidR="00976DAA">
        <w:rPr>
          <w:rFonts w:eastAsia="MS Gothic"/>
        </w:rPr>
        <w:t>.</w:t>
      </w:r>
    </w:p>
    <w:sectPr w:rsidR="00CD247B" w:rsidSect="00B13A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39" w:rsidRDefault="00925739" w:rsidP="00F170F5">
      <w:pPr>
        <w:spacing w:after="0" w:line="240" w:lineRule="auto"/>
      </w:pPr>
      <w:r>
        <w:separator/>
      </w:r>
    </w:p>
  </w:endnote>
  <w:endnote w:type="continuationSeparator" w:id="0">
    <w:p w:rsidR="00925739" w:rsidRDefault="00925739" w:rsidP="00F1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6"/>
        <w:szCs w:val="36"/>
      </w:rPr>
      <w:id w:val="-555704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45A" w:rsidRPr="00C4245A" w:rsidRDefault="00C4245A" w:rsidP="00C4245A">
        <w:pPr>
          <w:pStyle w:val="Footer"/>
          <w:jc w:val="center"/>
          <w:rPr>
            <w:noProof/>
            <w:sz w:val="36"/>
            <w:szCs w:val="36"/>
          </w:rPr>
        </w:pPr>
        <w:r w:rsidRPr="00C4245A">
          <w:rPr>
            <w:sz w:val="36"/>
            <w:szCs w:val="36"/>
          </w:rPr>
          <w:fldChar w:fldCharType="begin"/>
        </w:r>
        <w:r w:rsidRPr="00C4245A">
          <w:rPr>
            <w:sz w:val="36"/>
            <w:szCs w:val="36"/>
          </w:rPr>
          <w:instrText xml:space="preserve"> PAGE   \* MERGEFORMAT </w:instrText>
        </w:r>
        <w:r w:rsidRPr="00C4245A">
          <w:rPr>
            <w:sz w:val="36"/>
            <w:szCs w:val="36"/>
          </w:rPr>
          <w:fldChar w:fldCharType="separate"/>
        </w:r>
        <w:r w:rsidR="00E725BF">
          <w:rPr>
            <w:noProof/>
            <w:sz w:val="36"/>
            <w:szCs w:val="36"/>
          </w:rPr>
          <w:t>2</w:t>
        </w:r>
        <w:r w:rsidRPr="00C4245A">
          <w:rPr>
            <w:noProof/>
            <w:sz w:val="36"/>
            <w:szCs w:val="36"/>
          </w:rPr>
          <w:fldChar w:fldCharType="end"/>
        </w:r>
        <w:r>
          <w:rPr>
            <w:noProof/>
            <w:sz w:val="36"/>
            <w:szCs w:val="36"/>
          </w:rPr>
          <w:t xml:space="preserve"> of 2</w:t>
        </w:r>
      </w:p>
    </w:sdtContent>
  </w:sdt>
  <w:p w:rsidR="00B002F5" w:rsidRDefault="00B00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39" w:rsidRDefault="00925739" w:rsidP="00F170F5">
      <w:pPr>
        <w:spacing w:after="0" w:line="240" w:lineRule="auto"/>
      </w:pPr>
      <w:r>
        <w:separator/>
      </w:r>
    </w:p>
  </w:footnote>
  <w:footnote w:type="continuationSeparator" w:id="0">
    <w:p w:rsidR="00925739" w:rsidRDefault="00925739" w:rsidP="00F1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B6" w:rsidRPr="003B2F90" w:rsidRDefault="00E725BF" w:rsidP="00B13A3E">
    <w:pPr>
      <w:rPr>
        <w:b/>
        <w:sz w:val="28"/>
        <w:szCs w:val="28"/>
        <w:u w:val="single"/>
      </w:rPr>
    </w:pPr>
    <w:r>
      <w:rPr>
        <w:b/>
        <w:noProof/>
        <w:sz w:val="44"/>
        <w:szCs w:val="44"/>
      </w:rPr>
      <w:drawing>
        <wp:inline distT="0" distB="0" distL="0" distR="0">
          <wp:extent cx="1143000" cy="536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KIDS_SouthFlori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19" cy="54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A3E">
      <w:rPr>
        <w:b/>
        <w:sz w:val="44"/>
        <w:szCs w:val="44"/>
      </w:rPr>
      <w:tab/>
    </w:r>
    <w:r w:rsidR="00030DB6" w:rsidRPr="00030DB6">
      <w:rPr>
        <w:b/>
        <w:sz w:val="44"/>
        <w:szCs w:val="44"/>
        <w:u w:val="single"/>
      </w:rPr>
      <w:t>Preparation for Health Inspection</w:t>
    </w:r>
  </w:p>
  <w:p w:rsidR="00F170F5" w:rsidRPr="00F170F5" w:rsidRDefault="00F170F5" w:rsidP="00F17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90"/>
    <w:rsid w:val="00030DB6"/>
    <w:rsid w:val="000E60AF"/>
    <w:rsid w:val="003B2F90"/>
    <w:rsid w:val="00532870"/>
    <w:rsid w:val="00593A0F"/>
    <w:rsid w:val="00644B3C"/>
    <w:rsid w:val="006D1416"/>
    <w:rsid w:val="0080059D"/>
    <w:rsid w:val="008D52CD"/>
    <w:rsid w:val="00913172"/>
    <w:rsid w:val="00925739"/>
    <w:rsid w:val="00976DAA"/>
    <w:rsid w:val="00B002F5"/>
    <w:rsid w:val="00B03DF0"/>
    <w:rsid w:val="00B13A3E"/>
    <w:rsid w:val="00BA7F6B"/>
    <w:rsid w:val="00C056FC"/>
    <w:rsid w:val="00C4245A"/>
    <w:rsid w:val="00CD247B"/>
    <w:rsid w:val="00E725BF"/>
    <w:rsid w:val="00ED5A77"/>
    <w:rsid w:val="00F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D4FD2-6052-47C1-A560-C04C2705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F5"/>
  </w:style>
  <w:style w:type="paragraph" w:styleId="Footer">
    <w:name w:val="footer"/>
    <w:basedOn w:val="Normal"/>
    <w:link w:val="FooterChar"/>
    <w:uiPriority w:val="99"/>
    <w:unhideWhenUsed/>
    <w:rsid w:val="00F1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8896-9CA8-4025-895E-A1CE28A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Jordan</dc:creator>
  <cp:keywords/>
  <dc:description/>
  <cp:lastModifiedBy>Bill Mowery</cp:lastModifiedBy>
  <cp:revision>3</cp:revision>
  <dcterms:created xsi:type="dcterms:W3CDTF">2017-10-23T21:03:00Z</dcterms:created>
  <dcterms:modified xsi:type="dcterms:W3CDTF">2017-10-23T21:05:00Z</dcterms:modified>
</cp:coreProperties>
</file>